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4F" w:rsidRDefault="00B4654F" w:rsidP="00B4654F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70C0"/>
          <w:sz w:val="32"/>
          <w:szCs w:val="32"/>
          <w:lang w:val="en-US"/>
        </w:rPr>
      </w:pPr>
      <w:bookmarkStart w:id="0" w:name="bookmark0"/>
      <w:proofErr w:type="spellStart"/>
      <w:proofErr w:type="gramStart"/>
      <w:r w:rsidRPr="00B4654F"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  <w:t>Пам'ятки</w:t>
      </w:r>
      <w:proofErr w:type="spellEnd"/>
      <w:proofErr w:type="gramEnd"/>
      <w:r w:rsidRPr="00B4654F"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  <w:t xml:space="preserve"> — </w:t>
      </w:r>
      <w:proofErr w:type="spellStart"/>
      <w:r w:rsidRPr="00B4654F"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  <w:t>поради</w:t>
      </w:r>
      <w:proofErr w:type="spellEnd"/>
      <w:r w:rsidRPr="00B4654F"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  <w:t xml:space="preserve"> батькам </w:t>
      </w:r>
      <w:proofErr w:type="spellStart"/>
      <w:r w:rsidRPr="00B4654F"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  <w:t>учнів</w:t>
      </w:r>
      <w:proofErr w:type="spellEnd"/>
      <w:r w:rsidRPr="00B4654F"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  <w:t xml:space="preserve"> </w:t>
      </w:r>
    </w:p>
    <w:p w:rsidR="00B4654F" w:rsidRPr="00B4654F" w:rsidRDefault="00B4654F" w:rsidP="00B4654F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</w:pPr>
      <w:proofErr w:type="spellStart"/>
      <w:r w:rsidRPr="00B4654F"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  <w:t>щодо</w:t>
      </w:r>
      <w:proofErr w:type="spellEnd"/>
      <w:r w:rsidRPr="00B4654F"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  <w:t xml:space="preserve"> </w:t>
      </w:r>
      <w:proofErr w:type="spellStart"/>
      <w:r w:rsidRPr="00B4654F"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  <w:t>складання</w:t>
      </w:r>
      <w:proofErr w:type="spellEnd"/>
      <w:r w:rsidRPr="00B4654F"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  <w:t xml:space="preserve"> </w:t>
      </w:r>
      <w:proofErr w:type="spellStart"/>
      <w:r w:rsidRPr="00B4654F"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  <w:t>державної</w:t>
      </w:r>
      <w:proofErr w:type="spellEnd"/>
      <w:r w:rsidRPr="00B4654F"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  <w:t xml:space="preserve"> </w:t>
      </w:r>
      <w:proofErr w:type="spellStart"/>
      <w:proofErr w:type="gramStart"/>
      <w:r w:rsidRPr="00B4654F"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  <w:t>п</w:t>
      </w:r>
      <w:proofErr w:type="gramEnd"/>
      <w:r w:rsidRPr="00B4654F"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  <w:t>ідсумкової</w:t>
      </w:r>
      <w:proofErr w:type="spellEnd"/>
      <w:r w:rsidRPr="00B4654F"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  <w:t xml:space="preserve"> </w:t>
      </w:r>
      <w:proofErr w:type="spellStart"/>
      <w:r w:rsidRPr="00B4654F">
        <w:rPr>
          <w:rFonts w:ascii="Garamond" w:eastAsia="Times New Roman" w:hAnsi="Garamond" w:cs="Times New Roman"/>
          <w:b/>
          <w:i/>
          <w:color w:val="0070C0"/>
          <w:sz w:val="32"/>
          <w:szCs w:val="32"/>
        </w:rPr>
        <w:t>атестації</w:t>
      </w:r>
      <w:bookmarkEnd w:id="0"/>
      <w:proofErr w:type="spellEnd"/>
    </w:p>
    <w:p w:rsidR="00B4654F" w:rsidRPr="00B4654F" w:rsidRDefault="00B4654F" w:rsidP="00B46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1"/>
    </w:p>
    <w:p w:rsidR="00B4654F" w:rsidRPr="00B4654F" w:rsidRDefault="00B4654F" w:rsidP="00B4654F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</w:rPr>
      </w:pPr>
      <w:r w:rsidRPr="00B4654F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</w:rPr>
        <w:t xml:space="preserve">До </w:t>
      </w:r>
      <w:proofErr w:type="spellStart"/>
      <w:r w:rsidRPr="00B4654F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</w:rPr>
        <w:t>складання</w:t>
      </w:r>
      <w:bookmarkEnd w:id="1"/>
      <w:proofErr w:type="spellEnd"/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-     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Ознайомтеся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порядком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65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4654F">
        <w:rPr>
          <w:rFonts w:ascii="Times New Roman" w:eastAsia="Times New Roman" w:hAnsi="Times New Roman" w:cs="Times New Roman"/>
          <w:sz w:val="24"/>
          <w:szCs w:val="24"/>
        </w:rPr>
        <w:t>ідсумкової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-     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З'ясуйте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бажання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вибору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предмета,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складатимуть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державну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65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4654F">
        <w:rPr>
          <w:rFonts w:ascii="Times New Roman" w:eastAsia="Times New Roman" w:hAnsi="Times New Roman" w:cs="Times New Roman"/>
          <w:sz w:val="24"/>
          <w:szCs w:val="24"/>
        </w:rPr>
        <w:t>ідсумкову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атестацію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Переконайтеся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вибі</w:t>
      </w:r>
      <w:proofErr w:type="gramStart"/>
      <w:r w:rsidRPr="00B4654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вашої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правильний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4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Почніть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готувати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65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4654F">
        <w:rPr>
          <w:rFonts w:ascii="Times New Roman" w:eastAsia="Times New Roman" w:hAnsi="Times New Roman" w:cs="Times New Roman"/>
          <w:sz w:val="24"/>
          <w:szCs w:val="24"/>
        </w:rPr>
        <w:t>ідсумкової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завчасно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однак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не будьте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нав'язливими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-    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Поділіться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своїм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досвідом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іспиті</w:t>
      </w:r>
      <w:proofErr w:type="gramStart"/>
      <w:r w:rsidRPr="00B4654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46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-    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Пам'ятайте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сама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вибирати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час для </w:t>
      </w:r>
      <w:proofErr w:type="spellStart"/>
      <w:proofErr w:type="gramStart"/>
      <w:r w:rsidRPr="00B465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4654F">
        <w:rPr>
          <w:rFonts w:ascii="Times New Roman" w:eastAsia="Times New Roman" w:hAnsi="Times New Roman" w:cs="Times New Roman"/>
          <w:sz w:val="24"/>
          <w:szCs w:val="24"/>
        </w:rPr>
        <w:t>ідготовки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підсумкової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-      Будьте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готові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вислухати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плани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65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4654F">
        <w:rPr>
          <w:rFonts w:ascii="Times New Roman" w:eastAsia="Times New Roman" w:hAnsi="Times New Roman" w:cs="Times New Roman"/>
          <w:sz w:val="24"/>
          <w:szCs w:val="24"/>
        </w:rPr>
        <w:t>ідсумкової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щось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підказати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4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Стежте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ваша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чергувала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відпочинок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, 40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хвилин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навчається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, 10 —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відпочива</w:t>
      </w:r>
      <w:proofErr w:type="gramStart"/>
      <w:r w:rsidRPr="00B4654F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46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-     Не забудьте,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напередодні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65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4654F">
        <w:rPr>
          <w:rFonts w:ascii="Times New Roman" w:eastAsia="Times New Roman" w:hAnsi="Times New Roman" w:cs="Times New Roman"/>
          <w:sz w:val="24"/>
          <w:szCs w:val="24"/>
        </w:rPr>
        <w:t>ідсумкової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відпочити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ввечері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прогулятися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свіжому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повітрі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душ,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лягти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спати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4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B465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4654F">
        <w:rPr>
          <w:rFonts w:ascii="Times New Roman" w:eastAsia="Times New Roman" w:hAnsi="Times New Roman" w:cs="Times New Roman"/>
          <w:sz w:val="24"/>
          <w:szCs w:val="24"/>
        </w:rPr>
        <w:t>ідтримайте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додасть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впевненості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gramStart"/>
      <w:r w:rsidRPr="00B4654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силах.</w:t>
      </w:r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</w:pPr>
      <w:bookmarkStart w:id="2" w:name="bookmark2"/>
      <w:proofErr w:type="spellStart"/>
      <w:proofErr w:type="gramStart"/>
      <w:r w:rsidRPr="00B4654F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  <w:t>П</w:t>
      </w:r>
      <w:proofErr w:type="gramEnd"/>
      <w:r w:rsidRPr="00B4654F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  <w:t>ід</w:t>
      </w:r>
      <w:proofErr w:type="spellEnd"/>
      <w:r w:rsidRPr="00B4654F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час </w:t>
      </w:r>
      <w:proofErr w:type="spellStart"/>
      <w:r w:rsidRPr="00B4654F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  <w:t>складання</w:t>
      </w:r>
      <w:bookmarkEnd w:id="2"/>
      <w:proofErr w:type="spellEnd"/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-     Будьте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впевнені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знаннях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вашої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-      Не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хвилюйтеся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, тому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зайве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хвилювання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заважатиме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вам, </w:t>
      </w:r>
      <w:proofErr w:type="gramStart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адже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відчуватиме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ваш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неспокій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-     Не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відволікайте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телефонними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дзвінками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, вона сама вам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зателефону</w:t>
      </w:r>
      <w:proofErr w:type="gramStart"/>
      <w:r w:rsidRPr="00B4654F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>!</w:t>
      </w:r>
      <w:bookmarkStart w:id="3" w:name="bookmark3"/>
      <w:bookmarkEnd w:id="3"/>
      <w:proofErr w:type="gramEnd"/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-      </w:t>
      </w:r>
      <w:proofErr w:type="spellStart"/>
      <w:proofErr w:type="gramStart"/>
      <w:r w:rsidRPr="00B465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4654F">
        <w:rPr>
          <w:rFonts w:ascii="Times New Roman" w:eastAsia="Times New Roman" w:hAnsi="Times New Roman" w:cs="Times New Roman"/>
          <w:sz w:val="24"/>
          <w:szCs w:val="24"/>
        </w:rPr>
        <w:t>ідтримайте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підсумкової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528320</wp:posOffset>
            </wp:positionV>
            <wp:extent cx="1428750" cy="1076325"/>
            <wp:effectExtent l="19050" t="0" r="0" b="0"/>
            <wp:wrapThrough wrapText="bothSides">
              <wp:wrapPolygon edited="0">
                <wp:start x="-288" y="0"/>
                <wp:lineTo x="-288" y="21409"/>
                <wp:lineTo x="21600" y="21409"/>
                <wp:lineTo x="21600" y="0"/>
                <wp:lineTo x="-288" y="0"/>
              </wp:wrapPolygon>
            </wp:wrapThrough>
            <wp:docPr id="4" name="Рисунок 2" descr="http://navyschool12.klasna.com/uploads/editor/2091/93179/sitepage_31/images/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vyschool12.klasna.com/uploads/editor/2091/93179/sitepage_31/images/ii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54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Порадьте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раціонально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розподілити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час,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готуючись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65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4654F">
        <w:rPr>
          <w:rFonts w:ascii="Times New Roman" w:eastAsia="Times New Roman" w:hAnsi="Times New Roman" w:cs="Times New Roman"/>
          <w:sz w:val="24"/>
          <w:szCs w:val="24"/>
        </w:rPr>
        <w:t>ідсумкової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54F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B46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1094740</wp:posOffset>
            </wp:positionH>
            <wp:positionV relativeFrom="paragraph">
              <wp:posOffset>0</wp:posOffset>
            </wp:positionV>
            <wp:extent cx="1435100" cy="1076325"/>
            <wp:effectExtent l="19050" t="0" r="0" b="0"/>
            <wp:wrapThrough wrapText="bothSides">
              <wp:wrapPolygon edited="0">
                <wp:start x="-287" y="0"/>
                <wp:lineTo x="-287" y="21409"/>
                <wp:lineTo x="21504" y="21409"/>
                <wp:lineTo x="21504" y="0"/>
                <wp:lineTo x="-287" y="0"/>
              </wp:wrapPolygon>
            </wp:wrapThrough>
            <wp:docPr id="1" name="Рисунок 1" descr="http://navyschool12.klasna.com/uploads/editor/2091/93179/sitepage_31/images/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vyschool12.klasna.com/uploads/editor/2091/93179/sitepage_31/images/i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4"/>
      <w:bookmarkEnd w:id="4"/>
    </w:p>
    <w:p w:rsidR="00B4654F" w:rsidRPr="00B4654F" w:rsidRDefault="00B4654F" w:rsidP="00B4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654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4654F" w:rsidRPr="00B4654F" w:rsidSect="00B4654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54F"/>
    <w:rsid w:val="00B4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4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4F"/>
    <w:rPr>
      <w:rFonts w:ascii="Tahoma" w:hAnsi="Tahoma" w:cs="Tahoma"/>
      <w:sz w:val="16"/>
      <w:szCs w:val="16"/>
    </w:rPr>
  </w:style>
  <w:style w:type="character" w:customStyle="1" w:styleId="fs14">
    <w:name w:val="fs_14"/>
    <w:basedOn w:val="a0"/>
    <w:rsid w:val="00B4654F"/>
  </w:style>
  <w:style w:type="character" w:customStyle="1" w:styleId="fs18">
    <w:name w:val="fs_18"/>
    <w:basedOn w:val="a0"/>
    <w:rsid w:val="00B4654F"/>
  </w:style>
  <w:style w:type="character" w:customStyle="1" w:styleId="fs16">
    <w:name w:val="fs_16"/>
    <w:basedOn w:val="a0"/>
    <w:rsid w:val="00B4654F"/>
  </w:style>
  <w:style w:type="paragraph" w:customStyle="1" w:styleId="10">
    <w:name w:val="10"/>
    <w:basedOn w:val="a"/>
    <w:rsid w:val="00B4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B46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2014-04-13T11:53:00Z</dcterms:created>
  <dcterms:modified xsi:type="dcterms:W3CDTF">2014-04-13T11:57:00Z</dcterms:modified>
</cp:coreProperties>
</file>